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7"/>
  <w:body>
    <w:p w14:paraId="20B66DF8" w14:textId="04D98846" w:rsidR="00594149" w:rsidRPr="00594149" w:rsidRDefault="00594149" w:rsidP="00594149">
      <w:pPr>
        <w:spacing w:line="360" w:lineRule="auto"/>
        <w:rPr>
          <w:rFonts w:ascii="Comic Sans MS" w:hAnsi="Comic Sans MS"/>
          <w:sz w:val="52"/>
          <w:szCs w:val="52"/>
        </w:rPr>
      </w:pPr>
      <w:r w:rsidRPr="00594149">
        <w:rPr>
          <w:rFonts w:ascii="Comic Sans MS" w:hAnsi="Comic Sans MS"/>
          <w:sz w:val="44"/>
          <w:szCs w:val="44"/>
        </w:rPr>
        <w:t>Accessible and Inclusive Tourism</w:t>
      </w:r>
    </w:p>
    <w:p w14:paraId="3E2CC69D" w14:textId="5488D73F"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 xml:space="preserve">Accessible Tourism or Inclusive Tourism, as it's also known as, is the term used to describe tourism that serves the needs of a full range of consumers.  The Inclusive Tourism market refers to anymore who has a specific access requirement such as people with hearing loss, visual or mental impairment, learning differences, wheelchair users, older </w:t>
      </w:r>
      <w:proofErr w:type="gramStart"/>
      <w:r w:rsidRPr="00594149">
        <w:rPr>
          <w:rFonts w:ascii="Comic Sans MS" w:hAnsi="Comic Sans MS"/>
          <w:sz w:val="28"/>
          <w:szCs w:val="28"/>
        </w:rPr>
        <w:t>people</w:t>
      </w:r>
      <w:proofErr w:type="gramEnd"/>
      <w:r w:rsidRPr="00594149">
        <w:rPr>
          <w:rFonts w:ascii="Comic Sans MS" w:hAnsi="Comic Sans MS"/>
          <w:sz w:val="28"/>
          <w:szCs w:val="28"/>
        </w:rPr>
        <w:t xml:space="preserve"> and families with young children. Accessibility is not only about human rights - it is a business opportunity for destinations and companies to embrace all visitors and enhance their revenues. </w:t>
      </w:r>
    </w:p>
    <w:p w14:paraId="7684DE59" w14:textId="4B7EA6C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1 in 5 people in the UK have an impairment, which may affect their choice to stay or visit. 72% of disabled customers are more likely to visit new places if they feel welcomed by staff or venues appears to care about accessibility. Improving your accessibility benefits all customers and does not always require major or expensive changes.</w:t>
      </w:r>
    </w:p>
    <w:p w14:paraId="2130EDAA" w14:textId="161FC94A" w:rsidR="00594149" w:rsidRPr="00594149" w:rsidRDefault="00594149" w:rsidP="00594149">
      <w:pPr>
        <w:spacing w:line="360" w:lineRule="auto"/>
        <w:rPr>
          <w:rFonts w:ascii="Comic Sans MS" w:hAnsi="Comic Sans MS"/>
          <w:b/>
          <w:bCs/>
          <w:sz w:val="28"/>
          <w:szCs w:val="28"/>
        </w:rPr>
      </w:pPr>
      <w:r w:rsidRPr="00594149">
        <w:rPr>
          <w:rFonts w:ascii="Comic Sans MS" w:hAnsi="Comic Sans MS"/>
          <w:b/>
          <w:bCs/>
          <w:sz w:val="28"/>
          <w:szCs w:val="28"/>
        </w:rPr>
        <w:t>Benefits of inclusive tourism</w:t>
      </w:r>
    </w:p>
    <w:p w14:paraId="264CC338" w14:textId="54D106DE" w:rsidR="00594149" w:rsidRPr="00594149" w:rsidRDefault="00594149" w:rsidP="00594149">
      <w:pPr>
        <w:pStyle w:val="ListParagraph"/>
        <w:numPr>
          <w:ilvl w:val="0"/>
          <w:numId w:val="1"/>
        </w:numPr>
        <w:spacing w:line="360" w:lineRule="auto"/>
        <w:rPr>
          <w:rFonts w:ascii="Comic Sans MS" w:hAnsi="Comic Sans MS"/>
          <w:sz w:val="28"/>
          <w:szCs w:val="28"/>
        </w:rPr>
      </w:pPr>
      <w:r w:rsidRPr="00594149">
        <w:rPr>
          <w:rFonts w:ascii="Comic Sans MS" w:hAnsi="Comic Sans MS"/>
          <w:sz w:val="28"/>
          <w:szCs w:val="28"/>
        </w:rPr>
        <w:t xml:space="preserve">People with health conditions and impairments tend to take longer holiday breaks than average and therefore tend to spend more money per </w:t>
      </w:r>
      <w:proofErr w:type="gramStart"/>
      <w:r w:rsidRPr="00594149">
        <w:rPr>
          <w:rFonts w:ascii="Comic Sans MS" w:hAnsi="Comic Sans MS"/>
          <w:sz w:val="28"/>
          <w:szCs w:val="28"/>
        </w:rPr>
        <w:t>trip</w:t>
      </w:r>
      <w:proofErr w:type="gramEnd"/>
      <w:r w:rsidRPr="00594149">
        <w:rPr>
          <w:rFonts w:ascii="Comic Sans MS" w:hAnsi="Comic Sans MS"/>
          <w:sz w:val="28"/>
          <w:szCs w:val="28"/>
        </w:rPr>
        <w:t> </w:t>
      </w:r>
    </w:p>
    <w:p w14:paraId="69E9F5DC" w14:textId="77777777" w:rsidR="00594149" w:rsidRPr="00594149" w:rsidRDefault="00594149" w:rsidP="00594149">
      <w:pPr>
        <w:pStyle w:val="ListParagraph"/>
        <w:numPr>
          <w:ilvl w:val="0"/>
          <w:numId w:val="1"/>
        </w:numPr>
        <w:spacing w:line="360" w:lineRule="auto"/>
        <w:rPr>
          <w:rFonts w:ascii="Comic Sans MS" w:hAnsi="Comic Sans MS"/>
          <w:sz w:val="28"/>
          <w:szCs w:val="28"/>
        </w:rPr>
      </w:pPr>
      <w:r w:rsidRPr="00594149">
        <w:rPr>
          <w:rFonts w:ascii="Comic Sans MS" w:hAnsi="Comic Sans MS"/>
          <w:sz w:val="28"/>
          <w:szCs w:val="28"/>
        </w:rPr>
        <w:t xml:space="preserve">Disabled travellers and senior travellers spend significantly more when they go on holiday than other market </w:t>
      </w:r>
      <w:proofErr w:type="gramStart"/>
      <w:r w:rsidRPr="00594149">
        <w:rPr>
          <w:rFonts w:ascii="Comic Sans MS" w:hAnsi="Comic Sans MS"/>
          <w:sz w:val="28"/>
          <w:szCs w:val="28"/>
        </w:rPr>
        <w:t>groups</w:t>
      </w:r>
      <w:proofErr w:type="gramEnd"/>
      <w:r w:rsidRPr="00594149">
        <w:rPr>
          <w:rFonts w:ascii="Comic Sans MS" w:hAnsi="Comic Sans MS"/>
          <w:sz w:val="28"/>
          <w:szCs w:val="28"/>
        </w:rPr>
        <w:t> </w:t>
      </w:r>
    </w:p>
    <w:p w14:paraId="4F89F3CE" w14:textId="77777777" w:rsidR="00594149" w:rsidRPr="00594149" w:rsidRDefault="00594149" w:rsidP="00594149">
      <w:pPr>
        <w:spacing w:line="360" w:lineRule="auto"/>
        <w:rPr>
          <w:rFonts w:ascii="Comic Sans MS" w:hAnsi="Comic Sans MS"/>
          <w:sz w:val="28"/>
          <w:szCs w:val="28"/>
        </w:rPr>
      </w:pPr>
    </w:p>
    <w:p w14:paraId="0F6E68C4" w14:textId="04B3C9CF" w:rsidR="00594149" w:rsidRPr="00594149" w:rsidRDefault="00594149" w:rsidP="00594149">
      <w:pPr>
        <w:pStyle w:val="ListParagraph"/>
        <w:numPr>
          <w:ilvl w:val="0"/>
          <w:numId w:val="1"/>
        </w:numPr>
        <w:spacing w:line="360" w:lineRule="auto"/>
        <w:rPr>
          <w:rFonts w:ascii="Comic Sans MS" w:hAnsi="Comic Sans MS"/>
          <w:sz w:val="28"/>
          <w:szCs w:val="28"/>
        </w:rPr>
      </w:pPr>
      <w:r w:rsidRPr="00594149">
        <w:rPr>
          <w:rFonts w:ascii="Comic Sans MS" w:hAnsi="Comic Sans MS"/>
          <w:sz w:val="28"/>
          <w:szCs w:val="28"/>
        </w:rPr>
        <w:lastRenderedPageBreak/>
        <w:t xml:space="preserve">Inclusive businesses have higher occupancy rates and a more loyal customer base who is keen to recommend them to their family and </w:t>
      </w:r>
      <w:proofErr w:type="gramStart"/>
      <w:r w:rsidRPr="00594149">
        <w:rPr>
          <w:rFonts w:ascii="Comic Sans MS" w:hAnsi="Comic Sans MS"/>
          <w:sz w:val="28"/>
          <w:szCs w:val="28"/>
        </w:rPr>
        <w:t>friends</w:t>
      </w:r>
      <w:proofErr w:type="gramEnd"/>
    </w:p>
    <w:p w14:paraId="709E965D" w14:textId="04EF453C" w:rsidR="00594149" w:rsidRPr="00594149" w:rsidRDefault="00594149" w:rsidP="00594149">
      <w:pPr>
        <w:pStyle w:val="ListParagraph"/>
        <w:numPr>
          <w:ilvl w:val="0"/>
          <w:numId w:val="1"/>
        </w:numPr>
        <w:spacing w:line="360" w:lineRule="auto"/>
        <w:rPr>
          <w:rFonts w:ascii="Comic Sans MS" w:hAnsi="Comic Sans MS"/>
          <w:sz w:val="28"/>
          <w:szCs w:val="28"/>
        </w:rPr>
      </w:pPr>
      <w:r w:rsidRPr="00594149">
        <w:rPr>
          <w:rFonts w:ascii="Comic Sans MS" w:hAnsi="Comic Sans MS"/>
          <w:sz w:val="28"/>
          <w:szCs w:val="28"/>
        </w:rPr>
        <w:t xml:space="preserve">Becoming more inclusive can make life easier for a wide range of customers. Think of people with hearing loss, mental or visual impairments, wheelchair users, senior </w:t>
      </w:r>
      <w:proofErr w:type="gramStart"/>
      <w:r w:rsidRPr="00594149">
        <w:rPr>
          <w:rFonts w:ascii="Comic Sans MS" w:hAnsi="Comic Sans MS"/>
          <w:sz w:val="28"/>
          <w:szCs w:val="28"/>
        </w:rPr>
        <w:t>travellers</w:t>
      </w:r>
      <w:proofErr w:type="gramEnd"/>
      <w:r w:rsidRPr="00594149">
        <w:rPr>
          <w:rFonts w:ascii="Comic Sans MS" w:hAnsi="Comic Sans MS"/>
          <w:sz w:val="28"/>
          <w:szCs w:val="28"/>
        </w:rPr>
        <w:t xml:space="preserve"> or families with young children</w:t>
      </w:r>
    </w:p>
    <w:p w14:paraId="5C2DB1E2" w14:textId="1B70208F" w:rsidR="00594149" w:rsidRPr="00594149" w:rsidRDefault="00594149" w:rsidP="00594149">
      <w:pPr>
        <w:pStyle w:val="ListParagraph"/>
        <w:numPr>
          <w:ilvl w:val="0"/>
          <w:numId w:val="1"/>
        </w:numPr>
        <w:spacing w:line="360" w:lineRule="auto"/>
        <w:rPr>
          <w:rFonts w:ascii="Comic Sans MS" w:hAnsi="Comic Sans MS"/>
          <w:sz w:val="28"/>
          <w:szCs w:val="28"/>
        </w:rPr>
      </w:pPr>
      <w:r w:rsidRPr="00594149">
        <w:rPr>
          <w:rFonts w:ascii="Comic Sans MS" w:hAnsi="Comic Sans MS"/>
          <w:sz w:val="28"/>
          <w:szCs w:val="28"/>
        </w:rPr>
        <w:t xml:space="preserve">The market is set to increase as the UK’s population ages and the benefits for businesses and destinations catering for inclusive tourism are </w:t>
      </w:r>
      <w:proofErr w:type="gramStart"/>
      <w:r w:rsidRPr="00594149">
        <w:rPr>
          <w:rFonts w:ascii="Comic Sans MS" w:hAnsi="Comic Sans MS"/>
          <w:sz w:val="28"/>
          <w:szCs w:val="28"/>
        </w:rPr>
        <w:t>growing</w:t>
      </w:r>
      <w:proofErr w:type="gramEnd"/>
    </w:p>
    <w:p w14:paraId="1772A59C" w14:textId="2BB82F02" w:rsidR="00594149" w:rsidRPr="00594149" w:rsidRDefault="00594149" w:rsidP="00594149">
      <w:pPr>
        <w:pStyle w:val="ListParagraph"/>
        <w:numPr>
          <w:ilvl w:val="0"/>
          <w:numId w:val="1"/>
        </w:numPr>
        <w:spacing w:line="360" w:lineRule="auto"/>
        <w:rPr>
          <w:rFonts w:ascii="Comic Sans MS" w:hAnsi="Comic Sans MS"/>
          <w:sz w:val="28"/>
          <w:szCs w:val="28"/>
        </w:rPr>
      </w:pPr>
      <w:r w:rsidRPr="00594149">
        <w:rPr>
          <w:rFonts w:ascii="Comic Sans MS" w:hAnsi="Comic Sans MS"/>
          <w:sz w:val="28"/>
          <w:szCs w:val="28"/>
        </w:rPr>
        <w:t xml:space="preserve">86% of senior travellers make a return visit if their needs are </w:t>
      </w:r>
      <w:proofErr w:type="gramStart"/>
      <w:r w:rsidRPr="00594149">
        <w:rPr>
          <w:rFonts w:ascii="Comic Sans MS" w:hAnsi="Comic Sans MS"/>
          <w:sz w:val="28"/>
          <w:szCs w:val="28"/>
        </w:rPr>
        <w:t>met</w:t>
      </w:r>
      <w:proofErr w:type="gramEnd"/>
    </w:p>
    <w:p w14:paraId="2448140F" w14:textId="5A2CA044" w:rsidR="00594149" w:rsidRPr="00594149" w:rsidRDefault="00594149" w:rsidP="00594149">
      <w:pPr>
        <w:pStyle w:val="ListParagraph"/>
        <w:numPr>
          <w:ilvl w:val="0"/>
          <w:numId w:val="1"/>
        </w:numPr>
        <w:spacing w:line="360" w:lineRule="auto"/>
        <w:rPr>
          <w:rFonts w:ascii="Comic Sans MS" w:hAnsi="Comic Sans MS"/>
          <w:sz w:val="28"/>
          <w:szCs w:val="28"/>
        </w:rPr>
      </w:pPr>
      <w:r w:rsidRPr="00594149">
        <w:rPr>
          <w:rFonts w:ascii="Comic Sans MS" w:hAnsi="Comic Sans MS"/>
          <w:sz w:val="28"/>
          <w:szCs w:val="28"/>
        </w:rPr>
        <w:t>It’s</w:t>
      </w:r>
      <w:r w:rsidRPr="00594149">
        <w:rPr>
          <w:rFonts w:ascii="Comic Sans MS" w:hAnsi="Comic Sans MS"/>
          <w:sz w:val="28"/>
          <w:szCs w:val="28"/>
        </w:rPr>
        <w:t xml:space="preserve"> a human right!</w:t>
      </w:r>
    </w:p>
    <w:p w14:paraId="7C365ABD" w14:textId="77777777" w:rsidR="00594149" w:rsidRPr="00594149" w:rsidRDefault="00594149" w:rsidP="00594149">
      <w:pPr>
        <w:spacing w:line="360" w:lineRule="auto"/>
        <w:rPr>
          <w:rFonts w:ascii="Comic Sans MS" w:hAnsi="Comic Sans MS"/>
          <w:sz w:val="28"/>
          <w:szCs w:val="28"/>
        </w:rPr>
      </w:pPr>
    </w:p>
    <w:p w14:paraId="4C43F5F4" w14:textId="77777777" w:rsidR="00594149" w:rsidRPr="00594149" w:rsidRDefault="00594149" w:rsidP="00594149">
      <w:pPr>
        <w:spacing w:line="360" w:lineRule="auto"/>
        <w:rPr>
          <w:rFonts w:ascii="Comic Sans MS" w:hAnsi="Comic Sans MS"/>
          <w:b/>
          <w:bCs/>
          <w:sz w:val="28"/>
          <w:szCs w:val="28"/>
        </w:rPr>
      </w:pPr>
      <w:r w:rsidRPr="00594149">
        <w:rPr>
          <w:rFonts w:ascii="Comic Sans MS" w:hAnsi="Comic Sans MS"/>
          <w:b/>
          <w:bCs/>
          <w:sz w:val="28"/>
          <w:szCs w:val="28"/>
        </w:rPr>
        <w:t>Important: As a service provider you have a duty under the Equality Act 2010 to make reasonable adjustments to ensure your business or service is as accessible as it can be. Equality Act 2010: guidance - GOV.UK (www.gov.uk) </w:t>
      </w:r>
    </w:p>
    <w:p w14:paraId="663F5DB1" w14:textId="77777777" w:rsidR="00594149" w:rsidRPr="00594149" w:rsidRDefault="00594149" w:rsidP="00594149">
      <w:pPr>
        <w:spacing w:line="360" w:lineRule="auto"/>
        <w:rPr>
          <w:rFonts w:ascii="Comic Sans MS" w:hAnsi="Comic Sans MS"/>
          <w:sz w:val="28"/>
          <w:szCs w:val="28"/>
        </w:rPr>
      </w:pPr>
    </w:p>
    <w:p w14:paraId="27FA3727"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 xml:space="preserve">Fife already has some fantastic accessible venues, </w:t>
      </w:r>
      <w:proofErr w:type="gramStart"/>
      <w:r w:rsidRPr="00594149">
        <w:rPr>
          <w:rFonts w:ascii="Comic Sans MS" w:hAnsi="Comic Sans MS"/>
          <w:sz w:val="28"/>
          <w:szCs w:val="28"/>
        </w:rPr>
        <w:t>accommodation</w:t>
      </w:r>
      <w:proofErr w:type="gramEnd"/>
      <w:r w:rsidRPr="00594149">
        <w:rPr>
          <w:rFonts w:ascii="Comic Sans MS" w:hAnsi="Comic Sans MS"/>
          <w:sz w:val="28"/>
          <w:szCs w:val="28"/>
        </w:rPr>
        <w:t xml:space="preserve"> and attractions but there is always more we can do to make sure everyone can experience our area to the full. </w:t>
      </w:r>
    </w:p>
    <w:p w14:paraId="5CE9C7B1" w14:textId="2DB2C780"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lastRenderedPageBreak/>
        <w:t xml:space="preserve">To find out more about accessible locations and venues in Fife, head to our visitor facing page: </w:t>
      </w:r>
      <w:hyperlink r:id="rId5" w:history="1">
        <w:r w:rsidRPr="00594149">
          <w:rPr>
            <w:rStyle w:val="Hyperlink"/>
            <w:rFonts w:ascii="Comic Sans MS" w:hAnsi="Comic Sans MS"/>
            <w:sz w:val="28"/>
            <w:szCs w:val="28"/>
          </w:rPr>
          <w:t>Accessibility guide to Fife - Welcome to Fife - Accessibility guide to Fife </w:t>
        </w:r>
      </w:hyperlink>
    </w:p>
    <w:p w14:paraId="0F9EBF39" w14:textId="77777777" w:rsidR="00594149" w:rsidRPr="00594149" w:rsidRDefault="00594149" w:rsidP="00594149">
      <w:pPr>
        <w:spacing w:line="360" w:lineRule="auto"/>
        <w:rPr>
          <w:rFonts w:ascii="Comic Sans MS" w:hAnsi="Comic Sans MS"/>
          <w:sz w:val="28"/>
          <w:szCs w:val="28"/>
        </w:rPr>
      </w:pPr>
    </w:p>
    <w:p w14:paraId="581AB317"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Here are some great resources for learning more about accessible and inclusive tourism:</w:t>
      </w:r>
    </w:p>
    <w:p w14:paraId="3D4057A8" w14:textId="77777777" w:rsidR="00594149" w:rsidRPr="00594149" w:rsidRDefault="00594149" w:rsidP="00594149">
      <w:pPr>
        <w:numPr>
          <w:ilvl w:val="0"/>
          <w:numId w:val="2"/>
        </w:numPr>
        <w:spacing w:before="100" w:beforeAutospacing="1" w:after="100" w:afterAutospacing="1" w:line="240" w:lineRule="auto"/>
        <w:rPr>
          <w:rFonts w:ascii="Comic Sans MS" w:hAnsi="Comic Sans MS"/>
          <w:sz w:val="32"/>
          <w:szCs w:val="32"/>
        </w:rPr>
      </w:pPr>
      <w:hyperlink r:id="rId6" w:history="1">
        <w:r w:rsidRPr="00594149">
          <w:rPr>
            <w:rStyle w:val="Hyperlink"/>
            <w:rFonts w:ascii="Comic Sans MS" w:hAnsi="Comic Sans MS"/>
            <w:sz w:val="32"/>
            <w:szCs w:val="32"/>
          </w:rPr>
          <w:t xml:space="preserve">Inclusive Tourism Toolkit </w:t>
        </w:r>
      </w:hyperlink>
    </w:p>
    <w:p w14:paraId="686FA790" w14:textId="77777777" w:rsidR="00594149" w:rsidRPr="00594149" w:rsidRDefault="00594149" w:rsidP="00594149">
      <w:pPr>
        <w:numPr>
          <w:ilvl w:val="0"/>
          <w:numId w:val="2"/>
        </w:numPr>
        <w:spacing w:before="100" w:beforeAutospacing="1" w:after="100" w:afterAutospacing="1" w:line="240" w:lineRule="auto"/>
        <w:rPr>
          <w:rFonts w:ascii="Comic Sans MS" w:hAnsi="Comic Sans MS"/>
          <w:sz w:val="32"/>
          <w:szCs w:val="32"/>
        </w:rPr>
      </w:pPr>
      <w:hyperlink r:id="rId7" w:history="1">
        <w:r w:rsidRPr="00594149">
          <w:rPr>
            <w:rStyle w:val="Hyperlink"/>
            <w:rFonts w:ascii="Comic Sans MS" w:hAnsi="Comic Sans MS"/>
            <w:sz w:val="32"/>
            <w:szCs w:val="32"/>
          </w:rPr>
          <w:t>Welcoming autistic people: A guide for tourism venues</w:t>
        </w:r>
      </w:hyperlink>
    </w:p>
    <w:p w14:paraId="1E7C2FDB" w14:textId="77777777" w:rsidR="00594149" w:rsidRPr="00594149" w:rsidRDefault="00594149" w:rsidP="00594149">
      <w:pPr>
        <w:numPr>
          <w:ilvl w:val="0"/>
          <w:numId w:val="2"/>
        </w:numPr>
        <w:spacing w:before="100" w:beforeAutospacing="1" w:after="100" w:afterAutospacing="1" w:line="240" w:lineRule="auto"/>
        <w:rPr>
          <w:rFonts w:ascii="Comic Sans MS" w:hAnsi="Comic Sans MS"/>
          <w:sz w:val="32"/>
          <w:szCs w:val="32"/>
        </w:rPr>
      </w:pPr>
      <w:hyperlink r:id="rId8" w:history="1">
        <w:r w:rsidRPr="00594149">
          <w:rPr>
            <w:rStyle w:val="Hyperlink"/>
            <w:rFonts w:ascii="Comic Sans MS" w:hAnsi="Comic Sans MS"/>
            <w:sz w:val="32"/>
            <w:szCs w:val="32"/>
          </w:rPr>
          <w:t xml:space="preserve">Top 10 tips on Inclusive tourism </w:t>
        </w:r>
      </w:hyperlink>
    </w:p>
    <w:p w14:paraId="1D44B7A8" w14:textId="77777777" w:rsidR="00594149" w:rsidRPr="00594149" w:rsidRDefault="00594149" w:rsidP="00594149">
      <w:pPr>
        <w:numPr>
          <w:ilvl w:val="0"/>
          <w:numId w:val="2"/>
        </w:numPr>
        <w:spacing w:before="100" w:beforeAutospacing="1" w:after="100" w:afterAutospacing="1" w:line="240" w:lineRule="auto"/>
        <w:rPr>
          <w:rFonts w:ascii="Comic Sans MS" w:hAnsi="Comic Sans MS"/>
          <w:sz w:val="32"/>
          <w:szCs w:val="32"/>
        </w:rPr>
      </w:pPr>
      <w:hyperlink r:id="rId9" w:history="1">
        <w:r w:rsidRPr="00594149">
          <w:rPr>
            <w:rStyle w:val="Hyperlink"/>
            <w:rFonts w:ascii="Comic Sans MS" w:hAnsi="Comic Sans MS"/>
            <w:sz w:val="32"/>
            <w:szCs w:val="32"/>
          </w:rPr>
          <w:t>Listen Up! Tips and advice to help you welcome customers with hearing loss</w:t>
        </w:r>
      </w:hyperlink>
    </w:p>
    <w:p w14:paraId="70466C5D" w14:textId="77777777" w:rsidR="00594149" w:rsidRPr="00594149" w:rsidRDefault="00594149" w:rsidP="00594149">
      <w:pPr>
        <w:numPr>
          <w:ilvl w:val="0"/>
          <w:numId w:val="2"/>
        </w:numPr>
        <w:spacing w:before="100" w:beforeAutospacing="1" w:after="100" w:afterAutospacing="1" w:line="240" w:lineRule="auto"/>
        <w:rPr>
          <w:rFonts w:ascii="Comic Sans MS" w:hAnsi="Comic Sans MS"/>
          <w:sz w:val="32"/>
          <w:szCs w:val="32"/>
        </w:rPr>
      </w:pPr>
      <w:hyperlink r:id="rId10" w:history="1">
        <w:r w:rsidRPr="00594149">
          <w:rPr>
            <w:rStyle w:val="Hyperlink"/>
            <w:rFonts w:ascii="Comic Sans MS" w:hAnsi="Comic Sans MS"/>
            <w:sz w:val="32"/>
            <w:szCs w:val="32"/>
          </w:rPr>
          <w:t>Dementia-friendly tourism - A practical guide for businesses</w:t>
        </w:r>
      </w:hyperlink>
    </w:p>
    <w:p w14:paraId="58B81ECD" w14:textId="77777777" w:rsidR="00594149" w:rsidRPr="00594149" w:rsidRDefault="00594149" w:rsidP="00594149">
      <w:pPr>
        <w:numPr>
          <w:ilvl w:val="0"/>
          <w:numId w:val="2"/>
        </w:numPr>
        <w:spacing w:before="100" w:beforeAutospacing="1" w:after="100" w:afterAutospacing="1" w:line="240" w:lineRule="auto"/>
        <w:rPr>
          <w:rFonts w:ascii="Comic Sans MS" w:hAnsi="Comic Sans MS"/>
          <w:sz w:val="32"/>
          <w:szCs w:val="32"/>
        </w:rPr>
      </w:pPr>
      <w:hyperlink r:id="rId11" w:tgtFrame="_blank" w:history="1">
        <w:proofErr w:type="spellStart"/>
        <w:r w:rsidRPr="00594149">
          <w:rPr>
            <w:rStyle w:val="Hyperlink"/>
            <w:rFonts w:ascii="Comic Sans MS" w:hAnsi="Comic Sans MS"/>
            <w:sz w:val="32"/>
            <w:szCs w:val="32"/>
          </w:rPr>
          <w:t>Euans</w:t>
        </w:r>
        <w:proofErr w:type="spellEnd"/>
        <w:r w:rsidRPr="00594149">
          <w:rPr>
            <w:rStyle w:val="Hyperlink"/>
            <w:rFonts w:ascii="Comic Sans MS" w:hAnsi="Comic Sans MS"/>
            <w:sz w:val="32"/>
            <w:szCs w:val="32"/>
          </w:rPr>
          <w:t xml:space="preserve"> Guide</w:t>
        </w:r>
      </w:hyperlink>
    </w:p>
    <w:p w14:paraId="29EACED8" w14:textId="77777777" w:rsidR="00594149" w:rsidRPr="00594149" w:rsidRDefault="00594149" w:rsidP="00594149">
      <w:pPr>
        <w:spacing w:line="360" w:lineRule="auto"/>
        <w:rPr>
          <w:rFonts w:ascii="Comic Sans MS" w:hAnsi="Comic Sans MS"/>
          <w:sz w:val="28"/>
          <w:szCs w:val="28"/>
        </w:rPr>
      </w:pPr>
    </w:p>
    <w:p w14:paraId="300E0A90"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On our social channels, we use the hashtag #</w:t>
      </w:r>
      <w:proofErr w:type="gramStart"/>
      <w:r w:rsidRPr="00594149">
        <w:rPr>
          <w:rFonts w:ascii="Comic Sans MS" w:hAnsi="Comic Sans MS"/>
          <w:sz w:val="28"/>
          <w:szCs w:val="28"/>
        </w:rPr>
        <w:t>AccessibleFife</w:t>
      </w:r>
      <w:proofErr w:type="gramEnd"/>
    </w:p>
    <w:p w14:paraId="25B804D7" w14:textId="77777777" w:rsidR="00594149" w:rsidRPr="00594149" w:rsidRDefault="00594149" w:rsidP="00594149">
      <w:pPr>
        <w:spacing w:line="360" w:lineRule="auto"/>
        <w:rPr>
          <w:rFonts w:ascii="Comic Sans MS" w:hAnsi="Comic Sans MS"/>
          <w:sz w:val="28"/>
          <w:szCs w:val="28"/>
        </w:rPr>
      </w:pPr>
    </w:p>
    <w:p w14:paraId="1F9E6D5F" w14:textId="77777777" w:rsidR="00594149" w:rsidRPr="00594149" w:rsidRDefault="00594149" w:rsidP="00594149">
      <w:pPr>
        <w:spacing w:line="360" w:lineRule="auto"/>
        <w:rPr>
          <w:rFonts w:ascii="Comic Sans MS" w:hAnsi="Comic Sans MS"/>
          <w:b/>
          <w:bCs/>
          <w:sz w:val="28"/>
          <w:szCs w:val="28"/>
        </w:rPr>
      </w:pPr>
      <w:r w:rsidRPr="00594149">
        <w:rPr>
          <w:rFonts w:ascii="Comic Sans MS" w:hAnsi="Comic Sans MS"/>
          <w:b/>
          <w:bCs/>
          <w:sz w:val="28"/>
          <w:szCs w:val="28"/>
        </w:rPr>
        <w:t>Create an Accessibility Guide</w:t>
      </w:r>
    </w:p>
    <w:p w14:paraId="1BD69102" w14:textId="77777777" w:rsidR="00594149" w:rsidRPr="00594149" w:rsidRDefault="00594149" w:rsidP="00594149">
      <w:pPr>
        <w:spacing w:line="360" w:lineRule="auto"/>
        <w:rPr>
          <w:rFonts w:ascii="Comic Sans MS" w:hAnsi="Comic Sans MS"/>
          <w:sz w:val="28"/>
          <w:szCs w:val="28"/>
        </w:rPr>
      </w:pPr>
    </w:p>
    <w:p w14:paraId="1185B5BF"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 xml:space="preserve">Access surveys consistently show that a lack of published accessibility information is one of the top barriers. This is true for both disabled people and others with specific access needs. When planning a trip, 81% of disabled people will check a business’ website </w:t>
      </w:r>
      <w:r w:rsidRPr="00594149">
        <w:rPr>
          <w:rFonts w:ascii="Comic Sans MS" w:hAnsi="Comic Sans MS"/>
          <w:sz w:val="28"/>
          <w:szCs w:val="28"/>
        </w:rPr>
        <w:lastRenderedPageBreak/>
        <w:t>before visiting. But 73% have found information on a venue’s website to be misleading, confusing, or inaccurate.</w:t>
      </w:r>
    </w:p>
    <w:p w14:paraId="519A26D2" w14:textId="77777777" w:rsidR="00594149" w:rsidRPr="00594149" w:rsidRDefault="00594149" w:rsidP="00594149">
      <w:pPr>
        <w:spacing w:line="360" w:lineRule="auto"/>
        <w:rPr>
          <w:rFonts w:ascii="Comic Sans MS" w:hAnsi="Comic Sans MS"/>
          <w:sz w:val="28"/>
          <w:szCs w:val="28"/>
        </w:rPr>
      </w:pPr>
    </w:p>
    <w:p w14:paraId="21D0163D"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56% of visitors think that if a venue doesn’t advertise their accessible facilities, it’s because they don’t have any.</w:t>
      </w:r>
    </w:p>
    <w:p w14:paraId="46F1F4BB" w14:textId="77777777" w:rsidR="00594149" w:rsidRPr="00594149" w:rsidRDefault="00594149" w:rsidP="00594149">
      <w:pPr>
        <w:spacing w:line="360" w:lineRule="auto"/>
        <w:rPr>
          <w:rFonts w:ascii="Comic Sans MS" w:hAnsi="Comic Sans MS"/>
          <w:sz w:val="28"/>
          <w:szCs w:val="28"/>
        </w:rPr>
      </w:pPr>
    </w:p>
    <w:p w14:paraId="4B468A37"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An Accessibility Guide can help you to communicate your facilities and services to disabled people and other customers who want specific accessibility information, such as older travellers and families with young children.</w:t>
      </w:r>
    </w:p>
    <w:p w14:paraId="6C31497A" w14:textId="77777777" w:rsidR="00594149" w:rsidRPr="00594149" w:rsidRDefault="00594149" w:rsidP="00594149">
      <w:pPr>
        <w:spacing w:line="360" w:lineRule="auto"/>
        <w:rPr>
          <w:rFonts w:ascii="Comic Sans MS" w:hAnsi="Comic Sans MS"/>
          <w:sz w:val="28"/>
          <w:szCs w:val="28"/>
        </w:rPr>
      </w:pPr>
    </w:p>
    <w:p w14:paraId="39DCC3EF"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 xml:space="preserve">Detailing the accessibility of your venue in an Accessibility Guide will enable these people, their </w:t>
      </w:r>
      <w:proofErr w:type="gramStart"/>
      <w:r w:rsidRPr="00594149">
        <w:rPr>
          <w:rFonts w:ascii="Comic Sans MS" w:hAnsi="Comic Sans MS"/>
          <w:sz w:val="28"/>
          <w:szCs w:val="28"/>
        </w:rPr>
        <w:t>family</w:t>
      </w:r>
      <w:proofErr w:type="gramEnd"/>
      <w:r w:rsidRPr="00594149">
        <w:rPr>
          <w:rFonts w:ascii="Comic Sans MS" w:hAnsi="Comic Sans MS"/>
          <w:sz w:val="28"/>
          <w:szCs w:val="28"/>
        </w:rPr>
        <w:t xml:space="preserve"> and friends to make informed decisions as to where to stay and visit in view of their individual requirements.</w:t>
      </w:r>
    </w:p>
    <w:p w14:paraId="65556FFA" w14:textId="77777777" w:rsidR="00594149" w:rsidRPr="00594149" w:rsidRDefault="00594149" w:rsidP="00594149">
      <w:pPr>
        <w:spacing w:line="360" w:lineRule="auto"/>
        <w:rPr>
          <w:rFonts w:ascii="Comic Sans MS" w:hAnsi="Comic Sans MS"/>
          <w:sz w:val="28"/>
          <w:szCs w:val="28"/>
        </w:rPr>
      </w:pPr>
    </w:p>
    <w:p w14:paraId="19B5C6F4" w14:textId="51142F2F"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 xml:space="preserve">VisitScotland and </w:t>
      </w:r>
      <w:proofErr w:type="spellStart"/>
      <w:r w:rsidRPr="00594149">
        <w:rPr>
          <w:rFonts w:ascii="Comic Sans MS" w:hAnsi="Comic Sans MS"/>
          <w:sz w:val="28"/>
          <w:szCs w:val="28"/>
        </w:rPr>
        <w:t>VisitEngland</w:t>
      </w:r>
      <w:proofErr w:type="spellEnd"/>
      <w:r w:rsidRPr="00594149">
        <w:rPr>
          <w:rFonts w:ascii="Comic Sans MS" w:hAnsi="Comic Sans MS"/>
          <w:sz w:val="28"/>
          <w:szCs w:val="28"/>
        </w:rPr>
        <w:t xml:space="preserve"> have developed </w:t>
      </w:r>
      <w:hyperlink r:id="rId12" w:history="1">
        <w:r w:rsidRPr="00594149">
          <w:rPr>
            <w:rStyle w:val="Hyperlink"/>
            <w:rFonts w:ascii="Comic Sans MS" w:hAnsi="Comic Sans MS"/>
            <w:sz w:val="28"/>
            <w:szCs w:val="28"/>
          </w:rPr>
          <w:t>accessibilityguides.org</w:t>
        </w:r>
      </w:hyperlink>
      <w:r w:rsidRPr="00594149">
        <w:rPr>
          <w:rFonts w:ascii="Comic Sans MS" w:hAnsi="Comic Sans MS"/>
          <w:sz w:val="28"/>
          <w:szCs w:val="28"/>
        </w:rPr>
        <w:t xml:space="preserve">. This website allows you to work through a tailored questionnaire and create your own guide. It’s free, </w:t>
      </w:r>
      <w:proofErr w:type="gramStart"/>
      <w:r w:rsidRPr="00594149">
        <w:rPr>
          <w:rFonts w:ascii="Comic Sans MS" w:hAnsi="Comic Sans MS"/>
          <w:sz w:val="28"/>
          <w:szCs w:val="28"/>
        </w:rPr>
        <w:t>quick</w:t>
      </w:r>
      <w:proofErr w:type="gramEnd"/>
      <w:r w:rsidRPr="00594149">
        <w:rPr>
          <w:rFonts w:ascii="Comic Sans MS" w:hAnsi="Comic Sans MS"/>
          <w:sz w:val="28"/>
          <w:szCs w:val="28"/>
        </w:rPr>
        <w:t xml:space="preserve"> and easy to use, and will enable you to provide all the information your customers need to prepare their visit.</w:t>
      </w:r>
    </w:p>
    <w:p w14:paraId="6D9E3F27" w14:textId="77777777" w:rsidR="00594149" w:rsidRPr="00594149" w:rsidRDefault="00594149" w:rsidP="00594149">
      <w:pPr>
        <w:spacing w:line="360" w:lineRule="auto"/>
        <w:rPr>
          <w:rFonts w:ascii="Comic Sans MS" w:hAnsi="Comic Sans MS"/>
          <w:sz w:val="28"/>
          <w:szCs w:val="28"/>
        </w:rPr>
      </w:pPr>
    </w:p>
    <w:p w14:paraId="6AE9A411" w14:textId="7A8407F1" w:rsidR="00594149" w:rsidRPr="00594149" w:rsidRDefault="00594149" w:rsidP="00594149">
      <w:pPr>
        <w:spacing w:line="360" w:lineRule="auto"/>
        <w:rPr>
          <w:rFonts w:ascii="Comic Sans MS" w:hAnsi="Comic Sans MS"/>
          <w:sz w:val="28"/>
          <w:szCs w:val="28"/>
        </w:rPr>
      </w:pPr>
      <w:hyperlink r:id="rId13" w:history="1">
        <w:r w:rsidRPr="00E431CA">
          <w:rPr>
            <w:rStyle w:val="Hyperlink"/>
            <w:rFonts w:ascii="Comic Sans MS" w:hAnsi="Comic Sans MS"/>
            <w:sz w:val="28"/>
            <w:szCs w:val="28"/>
          </w:rPr>
          <w:t>https://www.youtube.com/watch?v=e7Vcp57gnXA</w:t>
        </w:r>
      </w:hyperlink>
      <w:r>
        <w:rPr>
          <w:rFonts w:ascii="Comic Sans MS" w:hAnsi="Comic Sans MS"/>
          <w:sz w:val="28"/>
          <w:szCs w:val="28"/>
        </w:rPr>
        <w:t xml:space="preserve"> </w:t>
      </w:r>
    </w:p>
    <w:p w14:paraId="20480568"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A short film (3:16) about the importance of Accessibility Guides</w:t>
      </w:r>
    </w:p>
    <w:p w14:paraId="57CA4663" w14:textId="77777777" w:rsidR="00594149" w:rsidRPr="00594149" w:rsidRDefault="00594149" w:rsidP="00594149">
      <w:pPr>
        <w:spacing w:line="360" w:lineRule="auto"/>
        <w:rPr>
          <w:rFonts w:ascii="Comic Sans MS" w:hAnsi="Comic Sans MS"/>
          <w:sz w:val="28"/>
          <w:szCs w:val="28"/>
        </w:rPr>
      </w:pPr>
    </w:p>
    <w:p w14:paraId="05FB3842" w14:textId="77777777" w:rsidR="00594149" w:rsidRPr="00594149" w:rsidRDefault="00594149" w:rsidP="00594149">
      <w:pPr>
        <w:spacing w:line="360" w:lineRule="auto"/>
        <w:rPr>
          <w:rFonts w:ascii="Comic Sans MS" w:hAnsi="Comic Sans MS"/>
          <w:b/>
          <w:bCs/>
          <w:sz w:val="28"/>
          <w:szCs w:val="28"/>
        </w:rPr>
      </w:pPr>
      <w:r w:rsidRPr="00594149">
        <w:rPr>
          <w:rFonts w:ascii="Comic Sans MS" w:hAnsi="Comic Sans MS"/>
          <w:b/>
          <w:bCs/>
          <w:sz w:val="28"/>
          <w:szCs w:val="28"/>
        </w:rPr>
        <w:t>Access to Employment </w:t>
      </w:r>
    </w:p>
    <w:p w14:paraId="11A9EBDC" w14:textId="77777777" w:rsidR="00594149" w:rsidRPr="00594149" w:rsidRDefault="00594149" w:rsidP="00594149">
      <w:pPr>
        <w:spacing w:line="360" w:lineRule="auto"/>
        <w:rPr>
          <w:rFonts w:ascii="Comic Sans MS" w:hAnsi="Comic Sans MS"/>
          <w:sz w:val="28"/>
          <w:szCs w:val="28"/>
        </w:rPr>
      </w:pPr>
    </w:p>
    <w:p w14:paraId="3ECA0D05"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Employers: </w:t>
      </w:r>
    </w:p>
    <w:p w14:paraId="68625833" w14:textId="77777777" w:rsidR="00594149" w:rsidRPr="00594149" w:rsidRDefault="00594149" w:rsidP="00594149">
      <w:pPr>
        <w:spacing w:line="360" w:lineRule="auto"/>
        <w:rPr>
          <w:rFonts w:ascii="Comic Sans MS" w:hAnsi="Comic Sans MS"/>
          <w:sz w:val="28"/>
          <w:szCs w:val="28"/>
        </w:rPr>
      </w:pPr>
    </w:p>
    <w:p w14:paraId="1FDE7F23"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Encouraging job applications from disabled people is good for business. It can help increase the number of high-quality applicants and help fill gaps created by the hospitality recruitment crisis. You can create a workforce that reflects your diverse range of customers and bring additional skills and experience to your business. </w:t>
      </w:r>
    </w:p>
    <w:p w14:paraId="35C016B1" w14:textId="77777777" w:rsidR="00594149" w:rsidRPr="00594149" w:rsidRDefault="00594149" w:rsidP="00594149">
      <w:pPr>
        <w:spacing w:line="360" w:lineRule="auto"/>
        <w:rPr>
          <w:rFonts w:ascii="Comic Sans MS" w:hAnsi="Comic Sans MS"/>
          <w:sz w:val="28"/>
          <w:szCs w:val="28"/>
        </w:rPr>
      </w:pPr>
    </w:p>
    <w:p w14:paraId="253347E3"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The costs of making reasonable adjustments to accommodate disabled employees are often low. The benefits of retaining an experienced, skilled employee who has acquired an impairment are usually greater than recruiting and training new staff. It is also beneficial for the individual. </w:t>
      </w:r>
    </w:p>
    <w:p w14:paraId="3B59A329" w14:textId="77777777" w:rsidR="00594149" w:rsidRPr="00594149" w:rsidRDefault="00594149" w:rsidP="00594149">
      <w:pPr>
        <w:spacing w:line="360" w:lineRule="auto"/>
        <w:rPr>
          <w:rFonts w:ascii="Comic Sans MS" w:hAnsi="Comic Sans MS"/>
          <w:sz w:val="28"/>
          <w:szCs w:val="28"/>
        </w:rPr>
      </w:pPr>
    </w:p>
    <w:p w14:paraId="78D5319C"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lastRenderedPageBreak/>
        <w:t>Fife Council supports Fife employers to provide successful and meaningful employment opportunities for people with disabilities and health issues. </w:t>
      </w:r>
    </w:p>
    <w:p w14:paraId="25DD2615" w14:textId="77777777" w:rsidR="00594149" w:rsidRPr="00594149" w:rsidRDefault="00594149" w:rsidP="00594149">
      <w:pPr>
        <w:spacing w:line="360" w:lineRule="auto"/>
        <w:rPr>
          <w:rFonts w:ascii="Comic Sans MS" w:hAnsi="Comic Sans MS"/>
          <w:sz w:val="28"/>
          <w:szCs w:val="28"/>
        </w:rPr>
      </w:pPr>
    </w:p>
    <w:p w14:paraId="300AC993"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They offer employers: </w:t>
      </w:r>
    </w:p>
    <w:p w14:paraId="28E3CCFE" w14:textId="77777777" w:rsidR="00594149" w:rsidRPr="00594149" w:rsidRDefault="00594149" w:rsidP="00594149">
      <w:pPr>
        <w:spacing w:line="360" w:lineRule="auto"/>
        <w:rPr>
          <w:rFonts w:ascii="Comic Sans MS" w:hAnsi="Comic Sans MS"/>
          <w:sz w:val="28"/>
          <w:szCs w:val="28"/>
        </w:rPr>
      </w:pPr>
    </w:p>
    <w:p w14:paraId="0550B467" w14:textId="6EC9F10A" w:rsidR="00594149" w:rsidRPr="00594149" w:rsidRDefault="00594149" w:rsidP="00594149">
      <w:pPr>
        <w:pStyle w:val="ListParagraph"/>
        <w:numPr>
          <w:ilvl w:val="0"/>
          <w:numId w:val="3"/>
        </w:numPr>
        <w:spacing w:line="360" w:lineRule="auto"/>
        <w:rPr>
          <w:rFonts w:ascii="Comic Sans MS" w:hAnsi="Comic Sans MS"/>
          <w:sz w:val="28"/>
          <w:szCs w:val="28"/>
        </w:rPr>
      </w:pPr>
      <w:r w:rsidRPr="00594149">
        <w:rPr>
          <w:rFonts w:ascii="Comic Sans MS" w:hAnsi="Comic Sans MS"/>
          <w:sz w:val="28"/>
          <w:szCs w:val="28"/>
        </w:rPr>
        <w:t>Information on current diversity and equality legislation </w:t>
      </w:r>
    </w:p>
    <w:p w14:paraId="310AB5F7" w14:textId="3BA456EB" w:rsidR="00594149" w:rsidRPr="00594149" w:rsidRDefault="00594149" w:rsidP="00594149">
      <w:pPr>
        <w:pStyle w:val="ListParagraph"/>
        <w:numPr>
          <w:ilvl w:val="0"/>
          <w:numId w:val="3"/>
        </w:numPr>
        <w:spacing w:line="360" w:lineRule="auto"/>
        <w:rPr>
          <w:rFonts w:ascii="Comic Sans MS" w:hAnsi="Comic Sans MS"/>
          <w:sz w:val="28"/>
          <w:szCs w:val="28"/>
        </w:rPr>
      </w:pPr>
      <w:r w:rsidRPr="00594149">
        <w:rPr>
          <w:rFonts w:ascii="Comic Sans MS" w:hAnsi="Comic Sans MS"/>
          <w:sz w:val="28"/>
          <w:szCs w:val="28"/>
        </w:rPr>
        <w:t xml:space="preserve">Disability Awareness Training for staff to increase confidence when dealing with disabled colleagues and </w:t>
      </w:r>
      <w:proofErr w:type="gramStart"/>
      <w:r w:rsidRPr="00594149">
        <w:rPr>
          <w:rFonts w:ascii="Comic Sans MS" w:hAnsi="Comic Sans MS"/>
          <w:sz w:val="28"/>
          <w:szCs w:val="28"/>
        </w:rPr>
        <w:t>customers</w:t>
      </w:r>
      <w:proofErr w:type="gramEnd"/>
      <w:r w:rsidRPr="00594149">
        <w:rPr>
          <w:rFonts w:ascii="Comic Sans MS" w:hAnsi="Comic Sans MS"/>
          <w:sz w:val="28"/>
          <w:szCs w:val="28"/>
        </w:rPr>
        <w:t> </w:t>
      </w:r>
    </w:p>
    <w:p w14:paraId="550BF03F" w14:textId="239B8B16" w:rsidR="00594149" w:rsidRPr="00594149" w:rsidRDefault="00594149" w:rsidP="00594149">
      <w:pPr>
        <w:pStyle w:val="ListParagraph"/>
        <w:numPr>
          <w:ilvl w:val="0"/>
          <w:numId w:val="3"/>
        </w:numPr>
        <w:spacing w:line="360" w:lineRule="auto"/>
        <w:rPr>
          <w:rFonts w:ascii="Comic Sans MS" w:hAnsi="Comic Sans MS"/>
          <w:sz w:val="28"/>
          <w:szCs w:val="28"/>
        </w:rPr>
      </w:pPr>
      <w:r w:rsidRPr="00594149">
        <w:rPr>
          <w:rFonts w:ascii="Comic Sans MS" w:hAnsi="Comic Sans MS"/>
          <w:sz w:val="28"/>
          <w:szCs w:val="28"/>
        </w:rPr>
        <w:t xml:space="preserve">Support for employees who are struggling to stay in work due to disability or health </w:t>
      </w:r>
      <w:proofErr w:type="gramStart"/>
      <w:r w:rsidRPr="00594149">
        <w:rPr>
          <w:rFonts w:ascii="Comic Sans MS" w:hAnsi="Comic Sans MS"/>
          <w:sz w:val="28"/>
          <w:szCs w:val="28"/>
        </w:rPr>
        <w:t>issues</w:t>
      </w:r>
      <w:proofErr w:type="gramEnd"/>
      <w:r w:rsidRPr="00594149">
        <w:rPr>
          <w:rFonts w:ascii="Comic Sans MS" w:hAnsi="Comic Sans MS"/>
          <w:sz w:val="28"/>
          <w:szCs w:val="28"/>
        </w:rPr>
        <w:t> </w:t>
      </w:r>
    </w:p>
    <w:p w14:paraId="460C8F69" w14:textId="77777777" w:rsidR="00594149" w:rsidRPr="00594149" w:rsidRDefault="00594149" w:rsidP="00594149">
      <w:pPr>
        <w:pStyle w:val="ListParagraph"/>
        <w:numPr>
          <w:ilvl w:val="0"/>
          <w:numId w:val="3"/>
        </w:numPr>
        <w:spacing w:line="360" w:lineRule="auto"/>
        <w:rPr>
          <w:rFonts w:ascii="Comic Sans MS" w:hAnsi="Comic Sans MS"/>
          <w:sz w:val="28"/>
          <w:szCs w:val="28"/>
        </w:rPr>
      </w:pPr>
      <w:r w:rsidRPr="00594149">
        <w:rPr>
          <w:rFonts w:ascii="Comic Sans MS" w:hAnsi="Comic Sans MS"/>
          <w:sz w:val="28"/>
          <w:szCs w:val="28"/>
        </w:rPr>
        <w:t xml:space="preserve">Help to become a Disability Confident </w:t>
      </w:r>
      <w:proofErr w:type="gramStart"/>
      <w:r w:rsidRPr="00594149">
        <w:rPr>
          <w:rFonts w:ascii="Comic Sans MS" w:hAnsi="Comic Sans MS"/>
          <w:sz w:val="28"/>
          <w:szCs w:val="28"/>
        </w:rPr>
        <w:t>employer</w:t>
      </w:r>
      <w:proofErr w:type="gramEnd"/>
      <w:r w:rsidRPr="00594149">
        <w:rPr>
          <w:rFonts w:ascii="Comic Sans MS" w:hAnsi="Comic Sans MS"/>
          <w:sz w:val="28"/>
          <w:szCs w:val="28"/>
        </w:rPr>
        <w:t> </w:t>
      </w:r>
    </w:p>
    <w:p w14:paraId="6AE6768D" w14:textId="77777777" w:rsidR="00594149" w:rsidRPr="00594149" w:rsidRDefault="00594149" w:rsidP="00594149">
      <w:pPr>
        <w:spacing w:line="360" w:lineRule="auto"/>
        <w:rPr>
          <w:rFonts w:ascii="Comic Sans MS" w:hAnsi="Comic Sans MS"/>
          <w:sz w:val="28"/>
          <w:szCs w:val="28"/>
        </w:rPr>
      </w:pPr>
    </w:p>
    <w:p w14:paraId="265EDD09"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Employees:</w:t>
      </w:r>
    </w:p>
    <w:p w14:paraId="205265A2" w14:textId="77777777" w:rsidR="00594149" w:rsidRPr="00594149" w:rsidRDefault="00594149" w:rsidP="00594149">
      <w:pPr>
        <w:spacing w:line="360" w:lineRule="auto"/>
        <w:rPr>
          <w:rFonts w:ascii="Comic Sans MS" w:hAnsi="Comic Sans MS"/>
          <w:sz w:val="28"/>
          <w:szCs w:val="28"/>
        </w:rPr>
      </w:pPr>
    </w:p>
    <w:p w14:paraId="1411B6A5" w14:textId="77777777" w:rsidR="00594149"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 xml:space="preserve">If you have a disability or health condition and are interested in finding a job, Supported Employment Service (SES) can help you through the Positive Pathways programme.  They can create a Vocational Profile for you, where you are, your skills, career goals and once you are in work, they will make sure you get all the help and support you need to succeed in the job. You can find out more here: </w:t>
      </w:r>
    </w:p>
    <w:p w14:paraId="069893AA" w14:textId="77777777" w:rsidR="00594149" w:rsidRPr="00594149" w:rsidRDefault="00594149" w:rsidP="00594149">
      <w:pPr>
        <w:spacing w:line="360" w:lineRule="auto"/>
        <w:rPr>
          <w:rFonts w:ascii="Comic Sans MS" w:hAnsi="Comic Sans MS"/>
          <w:sz w:val="28"/>
          <w:szCs w:val="28"/>
        </w:rPr>
      </w:pPr>
    </w:p>
    <w:p w14:paraId="26658B52" w14:textId="12B568F9" w:rsidR="00594149" w:rsidRPr="00594149" w:rsidRDefault="00594149" w:rsidP="00594149">
      <w:pPr>
        <w:spacing w:line="360" w:lineRule="auto"/>
        <w:rPr>
          <w:rFonts w:ascii="Comic Sans MS" w:hAnsi="Comic Sans MS"/>
          <w:sz w:val="28"/>
          <w:szCs w:val="28"/>
        </w:rPr>
      </w:pPr>
      <w:hyperlink r:id="rId14" w:history="1">
        <w:r w:rsidRPr="00594149">
          <w:rPr>
            <w:rStyle w:val="Hyperlink"/>
            <w:rFonts w:ascii="Comic Sans MS" w:hAnsi="Comic Sans MS"/>
            <w:sz w:val="28"/>
            <w:szCs w:val="28"/>
          </w:rPr>
          <w:t>Positive Pathways</w:t>
        </w:r>
      </w:hyperlink>
    </w:p>
    <w:p w14:paraId="209E82DC" w14:textId="77777777" w:rsidR="00594149" w:rsidRPr="00594149" w:rsidRDefault="00594149" w:rsidP="00594149">
      <w:pPr>
        <w:spacing w:line="360" w:lineRule="auto"/>
        <w:rPr>
          <w:rFonts w:ascii="Comic Sans MS" w:hAnsi="Comic Sans MS"/>
          <w:sz w:val="28"/>
          <w:szCs w:val="28"/>
        </w:rPr>
      </w:pPr>
    </w:p>
    <w:p w14:paraId="189222D2" w14:textId="1FEFE116" w:rsidR="00B35E16" w:rsidRPr="00594149" w:rsidRDefault="00594149" w:rsidP="00594149">
      <w:pPr>
        <w:spacing w:line="360" w:lineRule="auto"/>
        <w:rPr>
          <w:rFonts w:ascii="Comic Sans MS" w:hAnsi="Comic Sans MS"/>
          <w:sz w:val="28"/>
          <w:szCs w:val="28"/>
        </w:rPr>
      </w:pPr>
      <w:r w:rsidRPr="00594149">
        <w:rPr>
          <w:rFonts w:ascii="Comic Sans MS" w:hAnsi="Comic Sans MS"/>
          <w:sz w:val="28"/>
          <w:szCs w:val="28"/>
        </w:rPr>
        <w:t xml:space="preserve">For any further information, please email </w:t>
      </w:r>
      <w:hyperlink r:id="rId15" w:history="1">
        <w:r w:rsidRPr="00E431CA">
          <w:rPr>
            <w:rStyle w:val="Hyperlink"/>
            <w:rFonts w:ascii="Comic Sans MS" w:hAnsi="Comic Sans MS"/>
            <w:sz w:val="28"/>
            <w:szCs w:val="28"/>
          </w:rPr>
          <w:t>Rosalyn.Watson@fife.gov.uk</w:t>
        </w:r>
      </w:hyperlink>
      <w:r>
        <w:rPr>
          <w:rFonts w:ascii="Comic Sans MS" w:hAnsi="Comic Sans MS"/>
          <w:sz w:val="28"/>
          <w:szCs w:val="28"/>
        </w:rPr>
        <w:t xml:space="preserve"> </w:t>
      </w:r>
    </w:p>
    <w:sectPr w:rsidR="00B35E16" w:rsidRPr="00594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5FA5"/>
    <w:multiLevelType w:val="hybridMultilevel"/>
    <w:tmpl w:val="44FE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72E0A"/>
    <w:multiLevelType w:val="multilevel"/>
    <w:tmpl w:val="CF32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758DF"/>
    <w:multiLevelType w:val="hybridMultilevel"/>
    <w:tmpl w:val="695E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617651">
    <w:abstractNumId w:val="0"/>
  </w:num>
  <w:num w:numId="2" w16cid:durableId="34159540">
    <w:abstractNumId w:val="1"/>
  </w:num>
  <w:num w:numId="3" w16cid:durableId="961767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49"/>
    <w:rsid w:val="00594149"/>
    <w:rsid w:val="00B35E16"/>
    <w:rsid w:val="00C9763E"/>
    <w:rsid w:val="00ED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fff3f8,#ffffe7"/>
      <o:colormenu v:ext="edit" fillcolor="#ffffe7"/>
    </o:shapedefaults>
    <o:shapelayout v:ext="edit">
      <o:idmap v:ext="edit" data="1"/>
    </o:shapelayout>
  </w:shapeDefaults>
  <w:decimalSymbol w:val="."/>
  <w:listSeparator w:val=","/>
  <w14:docId w14:val="18E68E68"/>
  <w15:chartTrackingRefBased/>
  <w15:docId w15:val="{36E89D2A-1AD2-4CDF-B832-041D9AEA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149"/>
    <w:pPr>
      <w:ind w:left="720"/>
      <w:contextualSpacing/>
    </w:pPr>
  </w:style>
  <w:style w:type="character" w:styleId="Hyperlink">
    <w:name w:val="Hyperlink"/>
    <w:basedOn w:val="DefaultParagraphFont"/>
    <w:uiPriority w:val="99"/>
    <w:unhideWhenUsed/>
    <w:rsid w:val="00594149"/>
    <w:rPr>
      <w:color w:val="0563C1" w:themeColor="hyperlink"/>
      <w:u w:val="single"/>
    </w:rPr>
  </w:style>
  <w:style w:type="character" w:styleId="UnresolvedMention">
    <w:name w:val="Unresolved Mention"/>
    <w:basedOn w:val="DefaultParagraphFont"/>
    <w:uiPriority w:val="99"/>
    <w:semiHidden/>
    <w:unhideWhenUsed/>
    <w:rsid w:val="0059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sites/default/files/vb-corporate/business-hub/resources/top_10_tips_inclusive_tourism.pdf" TargetMode="External"/><Relationship Id="rId13" Type="http://schemas.openxmlformats.org/officeDocument/2006/relationships/hyperlink" Target="https://www.youtube.com/watch?v=e7Vcp57gnXA" TargetMode="External"/><Relationship Id="rId3" Type="http://schemas.openxmlformats.org/officeDocument/2006/relationships/settings" Target="settings.xml"/><Relationship Id="rId7" Type="http://schemas.openxmlformats.org/officeDocument/2006/relationships/hyperlink" Target="https://www.visitbritain.org/sites/default/files/vb-corporate/business-hub/resources/autism_guide_for_tourism_venues_2018.pdf" TargetMode="External"/><Relationship Id="rId12" Type="http://schemas.openxmlformats.org/officeDocument/2006/relationships/hyperlink" Target="accessibilityguid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sitscotland.org/supporting-your-business/marketing/toolkits/accessible-inclusive-tourism" TargetMode="External"/><Relationship Id="rId11" Type="http://schemas.openxmlformats.org/officeDocument/2006/relationships/hyperlink" Target="http://euansguide.com" TargetMode="External"/><Relationship Id="rId5" Type="http://schemas.openxmlformats.org/officeDocument/2006/relationships/hyperlink" Target="https://www.welcometofife.com/accessibility-guide" TargetMode="External"/><Relationship Id="rId15" Type="http://schemas.openxmlformats.org/officeDocument/2006/relationships/hyperlink" Target="mailto:Rosalyn.Watson@fife.gov.uk" TargetMode="External"/><Relationship Id="rId10" Type="http://schemas.openxmlformats.org/officeDocument/2006/relationships/hyperlink" Target="https://www.visitbritain.org/sites/default/files/vb-corporate/business-hub/resources/dementia_friendly_guide_for_tourism_businesses_0.pdf" TargetMode="External"/><Relationship Id="rId4" Type="http://schemas.openxmlformats.org/officeDocument/2006/relationships/webSettings" Target="webSettings.xml"/><Relationship Id="rId9" Type="http://schemas.openxmlformats.org/officeDocument/2006/relationships/hyperlink" Target="https://www.visitbritain.org/sites/default/files/vb-corporate/business-hub/resources/listenup.pdf" TargetMode="External"/><Relationship Id="rId14" Type="http://schemas.openxmlformats.org/officeDocument/2006/relationships/hyperlink" Target="https://www.fife.gov.uk/kb/docs/articles/jobs-and-training2/supporte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Watson</dc:creator>
  <cp:keywords/>
  <dc:description/>
  <cp:lastModifiedBy>Rosalyn Watson</cp:lastModifiedBy>
  <cp:revision>1</cp:revision>
  <dcterms:created xsi:type="dcterms:W3CDTF">2023-04-11T14:06:00Z</dcterms:created>
  <dcterms:modified xsi:type="dcterms:W3CDTF">2023-04-11T14:15:00Z</dcterms:modified>
</cp:coreProperties>
</file>